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0F" w:rsidRPr="008140C0" w:rsidRDefault="00ED110F" w:rsidP="008140C0">
      <w:pPr>
        <w:rPr>
          <w:rFonts w:asciiTheme="minorEastAsia" w:hAnsiTheme="minorEastAsia" w:cs="Times New Roman"/>
          <w:sz w:val="22"/>
          <w:lang w:eastAsia="zh-TW"/>
        </w:rPr>
      </w:pPr>
      <w:r w:rsidRPr="00881546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様式第</w:t>
      </w:r>
      <w:r w:rsidR="00C35C3B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８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号（</w:t>
      </w:r>
      <w:r>
        <w:rPr>
          <w:rFonts w:asciiTheme="minorEastAsia" w:hAnsiTheme="minorEastAsia" w:cs="MS-Mincho" w:hint="eastAsia"/>
          <w:color w:val="000000" w:themeColor="text1"/>
          <w:kern w:val="0"/>
          <w:sz w:val="22"/>
        </w:rPr>
        <w:t>第</w:t>
      </w:r>
      <w:r w:rsidR="00C27E6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１０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条関係）</w:t>
      </w:r>
    </w:p>
    <w:p w:rsidR="00ED110F" w:rsidRPr="00881546" w:rsidRDefault="00ED110F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ED110F" w:rsidRPr="00881546" w:rsidRDefault="00ED110F" w:rsidP="00ED110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年　　月　　日</w:t>
      </w:r>
    </w:p>
    <w:p w:rsidR="00ED110F" w:rsidRPr="00881546" w:rsidRDefault="00ED110F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ED110F" w:rsidRPr="00881546" w:rsidRDefault="00C35C3B" w:rsidP="00ED110F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西興部村長</w:t>
      </w:r>
      <w:r w:rsidR="00ED110F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 xml:space="preserve">　　様</w:t>
      </w:r>
    </w:p>
    <w:p w:rsidR="00ED110F" w:rsidRPr="00881546" w:rsidRDefault="00ED110F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ED110F" w:rsidRPr="007B7F4C" w:rsidRDefault="00ED110F" w:rsidP="00ED110F">
      <w:pPr>
        <w:autoSpaceDE w:val="0"/>
        <w:autoSpaceDN w:val="0"/>
        <w:adjustRightInd w:val="0"/>
        <w:spacing w:line="320" w:lineRule="exact"/>
        <w:ind w:firstLineChars="2300" w:firstLine="4826"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Hlk69219078"/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住　</w:t>
      </w:r>
      <w:r w:rsidR="00E8428D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7B7F4C">
        <w:rPr>
          <w:rFonts w:asciiTheme="minorEastAsia" w:hAnsiTheme="minorEastAsia" w:cs="ＭＳ 明朝" w:hint="eastAsia"/>
          <w:kern w:val="0"/>
          <w:sz w:val="22"/>
        </w:rPr>
        <w:t>所</w:t>
      </w:r>
    </w:p>
    <w:p w:rsidR="00B660FD" w:rsidRDefault="00C35C3B" w:rsidP="00ED110F">
      <w:pPr>
        <w:autoSpaceDE w:val="0"/>
        <w:autoSpaceDN w:val="0"/>
        <w:adjustRightInd w:val="0"/>
        <w:ind w:firstLineChars="2300" w:firstLine="4826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事業者</w:t>
      </w:r>
      <w:r w:rsidR="00B660FD">
        <w:rPr>
          <w:rFonts w:asciiTheme="minorEastAsia" w:hAnsiTheme="minorEastAsia" w:cs="ＭＳ 明朝" w:hint="eastAsia"/>
          <w:kern w:val="0"/>
          <w:sz w:val="22"/>
        </w:rPr>
        <w:t>名称</w:t>
      </w:r>
    </w:p>
    <w:p w:rsidR="004F2CBC" w:rsidRDefault="00B660FD" w:rsidP="00B660FD">
      <w:pPr>
        <w:autoSpaceDE w:val="0"/>
        <w:autoSpaceDN w:val="0"/>
        <w:adjustRightInd w:val="0"/>
        <w:ind w:firstLineChars="2300" w:firstLine="4826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代表者氏名　　　　　　　　　　　　</w:t>
      </w:r>
      <w:r w:rsidR="00652E35">
        <w:rPr>
          <w:rFonts w:asciiTheme="minorEastAsia" w:hAnsiTheme="minorEastAsia" w:cs="ＭＳ 明朝" w:hint="eastAsia"/>
          <w:kern w:val="0"/>
          <w:sz w:val="22"/>
        </w:rPr>
        <w:t>㊞</w:t>
      </w:r>
    </w:p>
    <w:bookmarkEnd w:id="0"/>
    <w:p w:rsidR="00ED110F" w:rsidRPr="00881546" w:rsidRDefault="00ED110F" w:rsidP="00ED110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ED110F" w:rsidRPr="00881546" w:rsidRDefault="00C35C3B" w:rsidP="00ED110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西興部村</w:t>
      </w:r>
      <w:r w:rsidR="003A1BBE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ふるさと納税返礼品開発</w:t>
      </w: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等</w:t>
      </w:r>
      <w:r w:rsidR="003A1BBE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支援</w:t>
      </w:r>
      <w:r w:rsidR="00ED110F"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補助金概算払請求書</w:t>
      </w:r>
    </w:p>
    <w:p w:rsidR="00ED110F" w:rsidRPr="00881546" w:rsidRDefault="00ED110F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ED110F" w:rsidRDefault="00ED110F" w:rsidP="00977C56">
      <w:pPr>
        <w:autoSpaceDE w:val="0"/>
        <w:autoSpaceDN w:val="0"/>
        <w:adjustRightInd w:val="0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 xml:space="preserve">　　　　年　月　日付け</w:t>
      </w:r>
      <w:r w:rsidR="00C35C3B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西興部村指令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第　　号</w:t>
      </w:r>
      <w:r w:rsidR="00B660FD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で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交付決定のあった</w:t>
      </w:r>
      <w:r w:rsidR="00C35C3B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西興部村</w:t>
      </w:r>
      <w:r w:rsidR="00977C5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ふ</w:t>
      </w:r>
      <w:r w:rsidR="00B660FD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るさと納税返礼品開発</w:t>
      </w:r>
      <w:r w:rsidR="00C35C3B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等</w:t>
      </w:r>
      <w:r w:rsidR="00B660FD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支援補助金について</w:t>
      </w:r>
      <w:r w:rsidR="00C35C3B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、西興部村</w:t>
      </w: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ふるさと納税返礼品開発</w:t>
      </w:r>
      <w:r w:rsidR="00977C5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等</w:t>
      </w: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支援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補助金交付要綱第</w:t>
      </w:r>
      <w:r w:rsidR="00C27E6C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１０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条</w:t>
      </w: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第２項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の規定により</w:t>
      </w:r>
      <w:r w:rsidR="00B660FD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、下記のとおり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請求します。</w:t>
      </w:r>
    </w:p>
    <w:p w:rsidR="001C2009" w:rsidRDefault="001C2009" w:rsidP="00977C56">
      <w:pPr>
        <w:autoSpaceDE w:val="0"/>
        <w:autoSpaceDN w:val="0"/>
        <w:adjustRightInd w:val="0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4F2CBC" w:rsidRDefault="004F2CBC" w:rsidP="004F2CBC">
      <w:pPr>
        <w:pStyle w:val="ab"/>
      </w:pPr>
      <w:r w:rsidRPr="004F2CBC">
        <w:rPr>
          <w:rFonts w:hint="eastAsia"/>
          <w:sz w:val="22"/>
        </w:rPr>
        <w:t>記</w:t>
      </w:r>
    </w:p>
    <w:p w:rsidR="004F2CBC" w:rsidRPr="00881546" w:rsidRDefault="004F2CBC" w:rsidP="004F2CB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6524"/>
      </w:tblGrid>
      <w:tr w:rsidR="00A279E1" w:rsidRPr="00881546" w:rsidTr="00977C56">
        <w:tc>
          <w:tcPr>
            <w:tcW w:w="2070" w:type="dxa"/>
          </w:tcPr>
          <w:p w:rsidR="00A279E1" w:rsidRDefault="000553CB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１</w:t>
            </w:r>
            <w:r w:rsid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A279E1" w:rsidRPr="00977C56">
              <w:rPr>
                <w:rFonts w:asciiTheme="minorEastAsia" w:hAnsiTheme="minorEastAsia" w:cs="MS-Mincho" w:hint="eastAsia"/>
                <w:color w:val="000000" w:themeColor="text1"/>
                <w:spacing w:val="19"/>
                <w:kern w:val="0"/>
                <w:sz w:val="21"/>
                <w:szCs w:val="21"/>
                <w:fitText w:val="1200" w:id="-690748928"/>
              </w:rPr>
              <w:t>事業</w:t>
            </w:r>
            <w:r w:rsidR="008333EC" w:rsidRPr="00977C56">
              <w:rPr>
                <w:rFonts w:asciiTheme="minorEastAsia" w:hAnsiTheme="minorEastAsia" w:cs="MS-Mincho" w:hint="eastAsia"/>
                <w:color w:val="000000" w:themeColor="text1"/>
                <w:spacing w:val="19"/>
                <w:kern w:val="0"/>
                <w:sz w:val="21"/>
                <w:szCs w:val="21"/>
                <w:fitText w:val="1200" w:id="-690748928"/>
              </w:rPr>
              <w:t>の名</w:t>
            </w:r>
            <w:r w:rsidR="008333EC" w:rsidRP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200" w:id="-690748928"/>
              </w:rPr>
              <w:t>称</w:t>
            </w:r>
          </w:p>
        </w:tc>
        <w:tc>
          <w:tcPr>
            <w:tcW w:w="6524" w:type="dxa"/>
          </w:tcPr>
          <w:p w:rsidR="00A279E1" w:rsidRPr="00881546" w:rsidRDefault="00A279E1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D110F" w:rsidRPr="00881546" w:rsidTr="00977C56">
        <w:tc>
          <w:tcPr>
            <w:tcW w:w="2070" w:type="dxa"/>
          </w:tcPr>
          <w:p w:rsidR="00ED110F" w:rsidRPr="00881546" w:rsidRDefault="00A279E1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２</w:t>
            </w:r>
            <w:r w:rsid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D110F" w:rsidRPr="00977C56">
              <w:rPr>
                <w:rFonts w:asciiTheme="minorEastAsia" w:hAnsiTheme="minorEastAsia" w:cs="MS-Mincho" w:hint="eastAsia"/>
                <w:color w:val="000000" w:themeColor="text1"/>
                <w:spacing w:val="19"/>
                <w:kern w:val="0"/>
                <w:sz w:val="21"/>
                <w:szCs w:val="21"/>
                <w:fitText w:val="1200" w:id="-690748927"/>
              </w:rPr>
              <w:t>交付決定</w:t>
            </w:r>
            <w:r w:rsidR="00ED110F" w:rsidRP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200" w:id="-690748927"/>
              </w:rPr>
              <w:t>額</w:t>
            </w:r>
          </w:p>
        </w:tc>
        <w:tc>
          <w:tcPr>
            <w:tcW w:w="6524" w:type="dxa"/>
            <w:vAlign w:val="center"/>
          </w:tcPr>
          <w:p w:rsidR="00ED110F" w:rsidRPr="00881546" w:rsidRDefault="003B5A34" w:rsidP="00977C56">
            <w:pPr>
              <w:autoSpaceDE w:val="0"/>
              <w:autoSpaceDN w:val="0"/>
              <w:adjustRightInd w:val="0"/>
              <w:ind w:firstLineChars="300" w:firstLine="60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円</w:t>
            </w:r>
          </w:p>
        </w:tc>
      </w:tr>
      <w:tr w:rsidR="00ED110F" w:rsidRPr="00881546" w:rsidTr="00977C56">
        <w:tc>
          <w:tcPr>
            <w:tcW w:w="2070" w:type="dxa"/>
          </w:tcPr>
          <w:p w:rsidR="00ED110F" w:rsidRPr="00881546" w:rsidRDefault="00A279E1" w:rsidP="00652E3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３</w:t>
            </w:r>
            <w:r w:rsid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D110F"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概算払請求額</w:t>
            </w:r>
          </w:p>
        </w:tc>
        <w:tc>
          <w:tcPr>
            <w:tcW w:w="6524" w:type="dxa"/>
            <w:vAlign w:val="center"/>
          </w:tcPr>
          <w:p w:rsidR="00ED110F" w:rsidRPr="00881546" w:rsidRDefault="003B5A34" w:rsidP="00977C56">
            <w:pPr>
              <w:autoSpaceDE w:val="0"/>
              <w:autoSpaceDN w:val="0"/>
              <w:adjustRightInd w:val="0"/>
              <w:ind w:firstLineChars="300" w:firstLine="60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円</w:t>
            </w:r>
          </w:p>
        </w:tc>
      </w:tr>
      <w:tr w:rsidR="00ED110F" w:rsidRPr="00881546" w:rsidTr="00977C56">
        <w:tc>
          <w:tcPr>
            <w:tcW w:w="2070" w:type="dxa"/>
          </w:tcPr>
          <w:p w:rsidR="00977C56" w:rsidRDefault="00A279E1" w:rsidP="00977C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４</w:t>
            </w:r>
            <w:r w:rsid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交付決定額に</w:t>
            </w:r>
          </w:p>
          <w:p w:rsidR="00ED110F" w:rsidRPr="00881546" w:rsidRDefault="00977C56" w:rsidP="00977C56">
            <w:pPr>
              <w:autoSpaceDE w:val="0"/>
              <w:autoSpaceDN w:val="0"/>
              <w:adjustRightInd w:val="0"/>
              <w:ind w:firstLineChars="150" w:firstLine="357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977C56">
              <w:rPr>
                <w:rFonts w:asciiTheme="minorEastAsia" w:hAnsiTheme="minorEastAsia" w:cs="MS-Mincho" w:hint="eastAsia"/>
                <w:color w:val="000000" w:themeColor="text1"/>
                <w:spacing w:val="19"/>
                <w:kern w:val="0"/>
                <w:sz w:val="21"/>
                <w:szCs w:val="21"/>
                <w:fitText w:val="1200" w:id="-690748926"/>
              </w:rPr>
              <w:t>対する割</w:t>
            </w:r>
            <w:r w:rsidRP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  <w:fitText w:val="1200" w:id="-690748926"/>
              </w:rPr>
              <w:t>合</w:t>
            </w:r>
          </w:p>
        </w:tc>
        <w:tc>
          <w:tcPr>
            <w:tcW w:w="6524" w:type="dxa"/>
            <w:vAlign w:val="center"/>
          </w:tcPr>
          <w:p w:rsidR="00ED110F" w:rsidRPr="00881546" w:rsidRDefault="00977C56" w:rsidP="003B5A34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％</w:t>
            </w:r>
            <w:r w:rsidR="001C2009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（交付決定額の１／２以内）</w:t>
            </w:r>
          </w:p>
        </w:tc>
      </w:tr>
    </w:tbl>
    <w:p w:rsidR="00ED110F" w:rsidRPr="001C2009" w:rsidRDefault="00ED110F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977C56" w:rsidRPr="00881546" w:rsidRDefault="00977C56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</w:p>
    <w:p w:rsidR="00ED110F" w:rsidRPr="00881546" w:rsidRDefault="00ED110F" w:rsidP="00ED110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振込先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3105"/>
        <w:gridCol w:w="982"/>
        <w:gridCol w:w="2782"/>
      </w:tblGrid>
      <w:tr w:rsidR="00ED110F" w:rsidRPr="00881546" w:rsidTr="00977C56">
        <w:trPr>
          <w:trHeight w:val="670"/>
        </w:trPr>
        <w:tc>
          <w:tcPr>
            <w:tcW w:w="1725" w:type="dxa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105" w:type="dxa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82" w:type="dxa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2782" w:type="dxa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77C56" w:rsidRPr="00881546" w:rsidTr="00977C56">
        <w:trPr>
          <w:trHeight w:val="670"/>
        </w:trPr>
        <w:tc>
          <w:tcPr>
            <w:tcW w:w="1725" w:type="dxa"/>
          </w:tcPr>
          <w:p w:rsidR="00977C56" w:rsidRPr="00881546" w:rsidRDefault="00977C56" w:rsidP="0097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種　　　別</w:t>
            </w:r>
          </w:p>
        </w:tc>
        <w:tc>
          <w:tcPr>
            <w:tcW w:w="6869" w:type="dxa"/>
            <w:gridSpan w:val="3"/>
          </w:tcPr>
          <w:p w:rsidR="00977C56" w:rsidRPr="00881546" w:rsidRDefault="00977C56" w:rsidP="00977C5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普通　・　当座</w:t>
            </w:r>
          </w:p>
        </w:tc>
      </w:tr>
      <w:tr w:rsidR="00977C56" w:rsidRPr="00881546" w:rsidTr="00977C56">
        <w:trPr>
          <w:trHeight w:val="670"/>
        </w:trPr>
        <w:tc>
          <w:tcPr>
            <w:tcW w:w="1725" w:type="dxa"/>
          </w:tcPr>
          <w:p w:rsidR="00977C56" w:rsidRPr="00881546" w:rsidRDefault="00977C56" w:rsidP="0097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B96BCC">
              <w:rPr>
                <w:rFonts w:asciiTheme="minorEastAsia" w:hAnsiTheme="minorEastAsia" w:cs="MS-Mincho" w:hint="eastAsia"/>
                <w:color w:val="000000" w:themeColor="text1"/>
                <w:spacing w:val="26"/>
                <w:kern w:val="0"/>
                <w:sz w:val="21"/>
                <w:szCs w:val="21"/>
                <w:fitText w:val="1000" w:id="-690750720"/>
              </w:rPr>
              <w:t>口座番</w:t>
            </w:r>
            <w:r w:rsidRPr="00B96BCC">
              <w:rPr>
                <w:rFonts w:asciiTheme="minorEastAsia" w:hAnsiTheme="minorEastAsia" w:cs="MS-Mincho" w:hint="eastAsia"/>
                <w:color w:val="000000" w:themeColor="text1"/>
                <w:spacing w:val="2"/>
                <w:kern w:val="0"/>
                <w:sz w:val="21"/>
                <w:szCs w:val="21"/>
                <w:fitText w:val="1000" w:id="-690750720"/>
              </w:rPr>
              <w:t>号</w:t>
            </w:r>
          </w:p>
        </w:tc>
        <w:tc>
          <w:tcPr>
            <w:tcW w:w="6869" w:type="dxa"/>
            <w:gridSpan w:val="3"/>
          </w:tcPr>
          <w:p w:rsidR="00977C56" w:rsidRPr="00881546" w:rsidRDefault="00977C56" w:rsidP="00977C5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D110F" w:rsidRPr="00881546" w:rsidTr="00977C56">
        <w:trPr>
          <w:trHeight w:val="670"/>
        </w:trPr>
        <w:tc>
          <w:tcPr>
            <w:tcW w:w="1725" w:type="dxa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カ</w:t>
            </w:r>
            <w:r w:rsidR="00977C5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ナ</w:t>
            </w:r>
          </w:p>
        </w:tc>
        <w:tc>
          <w:tcPr>
            <w:tcW w:w="6869" w:type="dxa"/>
            <w:gridSpan w:val="3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D110F" w:rsidRPr="00881546" w:rsidTr="00977C56">
        <w:trPr>
          <w:trHeight w:val="670"/>
        </w:trPr>
        <w:tc>
          <w:tcPr>
            <w:tcW w:w="1725" w:type="dxa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6869" w:type="dxa"/>
            <w:gridSpan w:val="3"/>
          </w:tcPr>
          <w:p w:rsidR="00ED110F" w:rsidRPr="00881546" w:rsidRDefault="00ED110F" w:rsidP="00977C5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ED110F" w:rsidRDefault="00ED110F">
      <w:pPr>
        <w:widowControl/>
        <w:jc w:val="left"/>
        <w:rPr>
          <w:rFonts w:hAnsi="ＭＳ 明朝"/>
          <w:sz w:val="22"/>
        </w:rPr>
      </w:pPr>
      <w:bookmarkStart w:id="1" w:name="_GoBack"/>
      <w:bookmarkEnd w:id="1"/>
    </w:p>
    <w:sectPr w:rsidR="00ED110F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48" w:rsidRDefault="00BC7648">
      <w:r>
        <w:separator/>
      </w:r>
    </w:p>
  </w:endnote>
  <w:endnote w:type="continuationSeparator" w:id="0">
    <w:p w:rsidR="00BC7648" w:rsidRDefault="00B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48" w:rsidRDefault="00BC7648">
      <w:r>
        <w:separator/>
      </w:r>
    </w:p>
  </w:footnote>
  <w:footnote w:type="continuationSeparator" w:id="0">
    <w:p w:rsidR="00BC7648" w:rsidRDefault="00BC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40C0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C7648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8CAE9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8A52-7C37-41EF-BFD2-82E211F8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101</cp:revision>
  <cp:lastPrinted>2021-04-13T06:30:00Z</cp:lastPrinted>
  <dcterms:created xsi:type="dcterms:W3CDTF">2020-04-06T00:10:00Z</dcterms:created>
  <dcterms:modified xsi:type="dcterms:W3CDTF">2025-07-09T06:41:00Z</dcterms:modified>
</cp:coreProperties>
</file>